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Brocēnu mežaparks</w:t>
      </w:r>
    </w:p>
    <w:p>
      <w:pPr>
        <w:spacing w:after="200"/>
      </w:pPr>
      <w:r>
        <w:t xml:space="preserve">Brocēnu mežaparks, Brocēni, Saldus novads, Latvia, LV-3851, Kurzeme, Latvia</w:t>
      </w:r>
    </w:p>
    <w:p>
      <w:pPr>
        <w:spacing w:after="300"/>
      </w:pPr>
      <w:r>
        <w:t xml:space="preserve">Brocēnu Mežaparks – vieta dabas mīļotājiem un aktīvās atpūtas cienītājiem
Brocēnu Mežaparks ir iecienīta atpūtas vieta, kur iespējams baudīt dabas mieru, doties nesteidzīgās pastaigās vai aktīvi pavadīt laiku kopā ar ģimeni un draugiem. Te ir izveidots aptuveni 3 km garš pastaigu taku tīkls, kas vijas cauri priežu mežam un savienojas ar Cieceres ezera pastaigu taku, kas gar ezera krastu ved gandrīz līdz Mežaparkam.</w:t>
      </w:r>
    </w:p>
    <w:p>
      <w:pPr>
        <w:pStyle w:val="Heading2"/>
        <w:spacing w:before="240" w:after="120"/>
      </w:pPr>
      <w:r>
        <w:t xml:space="preserve">Apraksts</w:t>
      </w:r>
    </w:p>
    <w:p>
      <w:pPr>
        <w:spacing w:after="120"/>
      </w:pPr>
      <w:r>
        <w:t xml:space="preserve">Brocēnu Mežaparks – vieta dabas mīļotājiem un aktīvās atpūtas cienītājiem</w:t>
      </w:r>
    </w:p>
    <w:p>
      <w:pPr>
        <w:spacing w:after="120"/>
      </w:pPr>
      <w:r>
        <w:t xml:space="preserve">Brocēnu Mežaparks ir iecienīta atpūtas vieta, kur iespējams baudīt dabas mieru, doties nesteidzīgās pastaigās vai aktīvi pavadīt laiku kopā ar ģimeni un draugiem. Te ir izveidots aptuveni 3 km garš pastaigu taku tīkls, kas vijas cauri priežu mežam un savienojas ar Cieceres ezera pastaigu taku, kas gar ezera krastu ved gandrīz līdz Mežaparkam.</w:t>
      </w:r>
    </w:p>
    <w:p>
      <w:pPr>
        <w:spacing w:after="120"/>
      </w:pPr>
      <w:r>
        <w:t xml:space="preserve">Vasaras sākumā apmeklētājus īpaši priecē rododendru stādījumi, kur zied vairāk nekā 60 košas šķirnes. Parkā izveidotas arī vairākas labiekārtotas atpūtas vietas, piemēram, soliņi un piknika zonas, kā arī skaisti apstādījumi Dūņupītes krastos.</w:t>
      </w:r>
    </w:p>
    <w:p>
      <w:pPr>
        <w:spacing w:after="120"/>
      </w:pPr>
      <w:r>
        <w:t xml:space="preserve">Aktīvās atpūtas cienītāji novērtēs “Brocēnu Gaisa takas” – bezmaksas virvju trases kokos ar dažādas grūtības šķēršļiem. Zemākā trase (~100 m) ir piemērota mazākiem bērniem, bet augstākā trase (~130 m, ~8 m augstumā) paredzēta drosmīgākiem apmeklētājiem, kuri izmanto drošības aprīkojumu instruktora uzraudzībā.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24/7</w:t>
      </w:r>
    </w:p>
    <w:p>
      <w:pPr>
        <w:pStyle w:val="Heading2"/>
        <w:spacing w:before="240" w:after="120"/>
      </w:pPr>
      <w:r>
        <w:t xml:space="preserve">Grupu apmeklējums</w:t>
      </w:r>
    </w:p>
    <w:p>
      <w:pPr>
        <w:spacing w:after="200"/>
      </w:pPr>
      <w:r>
        <w:t xml:space="preserve">Pieejams grupu apmeklējumiem bez iepriekšējas pieteikšanās</w:t>
      </w:r>
    </w:p>
    <w:p>
      <w:pPr>
        <w:pStyle w:val="Heading2"/>
        <w:spacing w:before="240" w:after="120"/>
      </w:pPr>
      <w:r>
        <w:t xml:space="preserve">Autostāvvieta</w:t>
      </w:r>
    </w:p>
    <w:p>
      <w:pPr>
        <w:spacing w:after="200"/>
      </w:pPr>
      <w:r>
        <w:t xml:space="preserve">10 stāvvietas</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63807443</w:t>
      </w:r>
    </w:p>
    <w:p>
      <w:pPr>
        <w:spacing w:after="80"/>
      </w:pPr>
      <w:r>
        <w:t xml:space="preserve">E-pasts: tic@saldus.lv</w:t>
      </w:r>
    </w:p>
    <w:p>
      <w:pPr>
        <w:spacing w:after="80"/>
      </w:pPr>
      <w:r>
        <w:t xml:space="preserve">Mājaslapa: https://turisms.saldus.lv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Brocēnu mežaparks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2026-06-20T23:17:13.406Z</dcterms:created>
  <dcterms:modified xsi:type="dcterms:W3CDTF">2026-06-20T23:17:13.406Z</dcterms:modified>
</cp:coreProperties>
</file>

<file path=docProps/custom.xml><?xml version="1.0" encoding="utf-8"?>
<Properties xmlns="http://schemas.openxmlformats.org/officeDocument/2006/custom-properties" xmlns:vt="http://schemas.openxmlformats.org/officeDocument/2006/docPropsVTypes"/>
</file>