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Sarkanās pils parks</w:t>
      </w:r>
    </w:p>
    <w:p>
      <w:pPr>
        <w:spacing w:after="200"/>
      </w:pPr>
      <w:r>
        <w:t xml:space="preserve">Parka iela 10, Gulbene, Gulbenes pilsēta, Gulbenes novads, LV-4401, Latvia, Vidzeme, Latvia</w:t>
      </w:r>
    </w:p>
    <w:p>
      <w:pPr>
        <w:spacing w:after="300"/>
      </w:pPr>
      <w:r>
        <w:t xml:space="preserve">Ainaviskais Vecgulbenes Pils parks ar simtgadīgo koku stādījumiem aizvien glabā muižas kādreizējās greznības un skaista mīlasstāsta pēdas.
Vecgulbenes muižas saimnieciskais uzplaukums sākās 1797.&amp;nbsp;gadā, kad tā nonāca baronu Volfu dzimtas īpašumā, kura te izveidoja apbūves ansambli ar plašu pils un saimniecisko ēku kompleksu.</w:t>
      </w:r>
    </w:p>
    <w:p>
      <w:pPr>
        <w:pStyle w:val="Heading2"/>
        <w:spacing w:before="240" w:after="120"/>
      </w:pPr>
      <w:r>
        <w:t xml:space="preserve">Apraksts</w:t>
      </w:r>
    </w:p>
    <w:p>
      <w:pPr>
        <w:spacing w:after="120"/>
      </w:pPr>
      <w:r>
        <w:t xml:space="preserve">Ainaviskais Vecgulbenes Pils parks ar simtgadīgo koku stādījumiem aizvien glabā muižas kādreizējās greznības un skaista mīlasstāsta pēdas.</w:t>
      </w:r>
    </w:p>
    <w:p>
      <w:pPr>
        <w:spacing w:after="120"/>
      </w:pPr>
      <w:r>
        <w:t xml:space="preserve">Vecgulbenes muižas saimnieciskais uzplaukums sākās 1797.&amp;nbsp;gadā, kad tā nonāca baronu Volfu dzimtas īpašumā, kura te izveidoja apbūves ansambli ar plašu pils un saimniecisko ēku kompleksu. 1859.&amp;nbsp;gadā par muižas īpašnieku kļuva Heinrihs Johans Gotlībs fon Volfs (1843–1897), kurš pārbūvēja Balto pili par izcilu neorenesanses stila celtni, uzcēla Sarkano pili un ap abām iekopa krāšņu parku. Tas sastāv no vairākām daļām. Pils parku un Rūdolfa parku, kas veltīts Heinriha Johana Gotlība fon Volfa tēvam Rūdolfam Gotlībam fon Volfam (1809–1847), savulaik savienoja unikāls, kokgriezumiem rotāts gaisa tilts pāri Krustalīces gravai, kas nav saglabājies.</w:t>
      </w:r>
    </w:p>
    <w:p>
      <w:pPr>
        <w:spacing w:after="120"/>
      </w:pPr>
      <w:r>
        <w:t xml:space="preserve">Pils parks, kas ieskauj Balto un Sarkano pili un oranžēriju, veidots izteikti ainavisks, ar līkloču pastaigu celiņiem, neregulāras formas ūdenskrātuvēm un plašu centrālo lauci terases priekšā. Te aug gan vietējās, gan svešzemju koku sugas, toskait Eiropas ciedrupriede, melnā priede un zilganās duglāzijas. Parks bija bagāts ar dažādām arhitektūras un mākslas formām un skulpturāliem veidojumiem. Parkā veda trīs vārti. Lielie vārti veidoti gotiskās formās&amp;nbsp;– ar trim smailarkām, dzeguļiem un dekoratīviem tornīšiem. No pils terases vīnogulāju pergola veda uz dārza māju. Šajā galā iepretim pilij atradās rūpīgi kopts rožu dārzs. No terases bija redzams lielais dīķis, kas par godu barona Heinriha fon Volfa karsti mīļotajai sievai Marisai (Marija fon Volfa, dz. Etingena, 1857–1883) bija izveidots “M” burta formā, un šādas pašas formas puķudobes. Kad baronese 25&amp;nbsp;gadu vecumā nomira no tolaik neārstējamās tuberkulozes, pāri M burtam tika uzaudzēts puķu klājiens krusta formā. Romantiskiem stāstiem apvītajā Pils parkā atrodas arī Mīlas kalns, kur uz postamenta bija novietota Veneras statuja un soli ar spārnotu lauvu tēliem to galos.</w:t>
      </w:r>
    </w:p>
    <w:p>
      <w:pPr>
        <w:spacing w:after="120"/>
      </w:pPr>
      <w:r>
        <w:t xml:space="preserve">Muižas kompleksā ietilpst arī klēts, siernīca, manēža, kur pēc pārbūves ierīkota viesnīca un restorāns, u.&amp;nbsp;c. ēkas. Oranžērijā tagad darbojas Gulbenes novada vēstures un mākslas muzejs, kas citastarp muižas apmeklētājiem pie Sarkanās pils rožu dārza piedāvā nobaudīt tēju simtgadīgu ozolu un liepu paēnā.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Parks pieejams apmeklētājiem jebkurā laikā.</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Līdzās atrodas Gulbenes novada vēstures un mākslas muzejs, kā arī viesnīca un restorāns “Vecgulbenes muiža”.</w:t>
      </w:r>
    </w:p>
    <w:p>
      <w:pPr>
        <w:pStyle w:val="Heading2"/>
        <w:spacing w:before="240" w:after="120"/>
      </w:pPr>
      <w:r>
        <w:t xml:space="preserve">Kontaktinformācija</w:t>
      </w:r>
    </w:p>
    <w:p>
      <w:pPr>
        <w:spacing w:after="80"/>
      </w:pPr>
      <w:r>
        <w:t xml:space="preserve">Tālrunis: +371 26128984</w:t>
      </w:r>
    </w:p>
    <w:p>
      <w:pPr>
        <w:spacing w:after="80"/>
      </w:pPr>
      <w:r>
        <w:t xml:space="preserve">E-pasts: muzejs@gulbene.lv</w:t>
      </w:r>
    </w:p>
    <w:p>
      <w:pPr>
        <w:spacing w:after="80"/>
      </w:pPr>
      <w:r>
        <w:t xml:space="preserve">Mājaslapa: https://www.gulbenesmuzejs.lv/</w:t>
      </w:r>
    </w:p>
    <w:p>
      <w:pPr>
        <w:pStyle w:val="Heading2"/>
        <w:spacing w:before="240" w:after="120"/>
      </w:pPr>
      <w:r>
        <w:t xml:space="preserve">Dārza plāns</w:t>
      </w:r>
    </w:p>
    <w:p>
      <w:pPr>
        <w:spacing w:after="200"/>
      </w:pPr>
      <w:r>
        <w:t xml:space="preserve">/uploads/dd49ea11-6c63-432a-ab90-05db64f2b3d5.jpg</w:t>
      </w:r>
    </w:p>
    <w:p>
      <w:pPr>
        <w:spacing w:before="400"/>
      </w:pPr>
    </w:p>
    <w:p>
      <w:pPr>
        <w:jc w:val="center"/>
      </w:pPr>
      <w:r>
        <w:rPr>
          <w:color w:val="666666"/>
          <w:sz w:val="16"/>
          <w:szCs w:val="16"/>
        </w:rPr>
        <w:t xml:space="preserve">Ģenerēts: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Sarkanās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2026-05-06T23:40:42.634Z</dcterms:created>
  <dcterms:modified xsi:type="dcterms:W3CDTF">2026-05-06T23:40:42.634Z</dcterms:modified>
</cp:coreProperties>
</file>

<file path=docProps/custom.xml><?xml version="1.0" encoding="utf-8"?>
<Properties xmlns="http://schemas.openxmlformats.org/officeDocument/2006/custom-properties" xmlns:vt="http://schemas.openxmlformats.org/officeDocument/2006/docPropsVTypes"/>
</file>