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Lauku ekspozīcija Vecpiebalgas “Vēveri”</w:t>
      </w:r>
    </w:p>
    <w:p>
      <w:pPr>
        <w:spacing w:after="200"/>
      </w:pPr>
      <w:r>
        <w:t xml:space="preserve">Vēveri, vecpiebalgas pagasts, Cēsu novads, Vidzeme, Latvia</w:t>
      </w:r>
    </w:p>
    <w:p>
      <w:pPr>
        <w:spacing w:after="300"/>
      </w:pPr>
      <w:r>
        <w:t xml:space="preserve">Latvijas Etnogrāfiskā brīvdabas muzeja lauku ekspozīcija Vecpiebalgas „Vēveri” ir viena no retajām vietām Latvijā, kur vēsturiskajā atrašanās vietā saglabājusies autentiska Vidzemes kultūrainava, ļaujot iepazīt vēsturisko lauku vidi un izprast, kā cilvēks gadsimtu gaitā dzīvoja un saimniekoja.</w:t>
      </w:r>
    </w:p>
    <w:p>
      <w:pPr>
        <w:pStyle w:val="Heading2"/>
        <w:spacing w:before="240" w:after="120"/>
      </w:pPr>
      <w:r>
        <w:t xml:space="preserve">Apraksts</w:t>
      </w:r>
    </w:p>
    <w:p>
      <w:pPr>
        <w:spacing w:after="120"/>
      </w:pPr>
      <w:r>
        <w:t xml:space="preserve">Latvijas Etnogrāfiskā brīvdabas muzeja lauku ekspozīcija Vecpiebalgas „Vēveri” ir unikāls kultūrvēsturisks komplekss, kas ļauj iepazīt Vidzemes lauku dzīvi un tradicionālo saimniekošanu. Vēveru ciema vēsture sniedzas vairāk nekā 400 gadu senā pagātnē – rakstītajos avotos tas pirmoreiz minēts 1601. gadā kā viena saimniecība, bet mūsdienās redzamais sētu izkārtojums un apbūve veidojusies pēc Ziemeļu kara.</w:t>
      </w:r>
    </w:p>
    <w:p>
      <w:pPr>
        <w:spacing w:after="120"/>
      </w:pPr>
      <w:r>
        <w:t xml:space="preserve">Mūsdienās Vēveri ir saglabāti to vēsturiskajā atrašanās vietā, veidojot autentisku Piebalgas kultūrainavu ar senām zemnieku sētām, saimniecības ēkām, vējdzirnavām, pļavām, kokiem un tradicionāliem stādījumiem. Šī ir viena no retajām vietām Latvijā, kur iespējams iepazīt vēsturisko lauku vidi tās dabiskajā ainavā un nesteidzīgi izstaigāt seno ciemu.</w:t>
      </w:r>
    </w:p>
    <w:p>
      <w:pPr>
        <w:spacing w:after="120"/>
      </w:pPr>
      <w:r>
        <w:t xml:space="preserve">Ekspozīcijā apskatāmas vairākas vēsturiskas ēkas ar interjera un sadzīves ekspozīcijām, kas atklāj tā laika zemnieku ikdienu, amatniecību un lauksaimniecību. Īpaša vieta atvēlēta aušanas tradīcijām – amatam, kas savulaik veidoja Vēveru labklājību. Apmeklētāji var iepazīt arī seno linu apstrādes rīkus, tradicionālās dzīvojamās mājas, klētis, ratnīcu un atjaunotās Vēveru vējdzirnavas, no kurām paveras plašs skats uz Vecpiebalgas ainavu.</w:t>
      </w:r>
    </w:p>
    <w:p>
      <w:pPr>
        <w:spacing w:after="120"/>
      </w:pPr>
      <w:r>
        <w:t xml:space="preserve">Latvijas Etnogrāfiskais brīvdabas muzejs sadarbībā ar biedrību „Dārza Pērles” un Vidzemes tūrisma asociāciju ir pabeidzis kopīgi īstenotā Igaunijas–Latvijas pārrobežu programmas projekta „Dārza pērles ikvienam” darbus muzeja lauku ekspozīcijā „Vēveri”. Ir uzlabota vides pieejamība, nodrošinot atpūtas vietu cilvēkiem ar kustību traucējumiem, vecākiem ar bērnu ratiņiem un citiem apmeklētājiem. Atpūtas vietas izbūvē izmantota vēsturiskās siena nojumes – brakas – tipoloģija. Braka balstās uz četrām kārtīm–statņiem ar maināmu jumta konstrukcijas augstumu.</w:t>
      </w:r>
    </w:p>
    <w:p>
      <w:pPr>
        <w:spacing w:after="120"/>
      </w:pPr>
      <w:r>
        <w:t xml:space="preserve">Vēveri ir piemērota vieta mierpilnai pastaigai, kur daba un kultūrvēsture veido vienotu pieredzi. Gada laikā šeit notiek arī dažādi pasākumi, tradicionālo amatu demonstrējumi un maizes cepšanas meistarklases, ļaujot apmeklētājiem tuvāk iepazīt Latvijas kultūras mantojumu.</w:t>
      </w:r>
    </w:p>
    <w:p>
      <w:pPr>
        <w:spacing w:after="120"/>
      </w:pPr>
      <w:r>
        <w:t xml:space="preserve">Vecpiebalgas Vēveru etnogrāfiskās apbūves komplekss ir valsts nozīmes kultūras piemineklis un viena no retajām vietām Latvijā, kur autentiskā vidē saglabāts tradicionālās Vidzemes lauku apbūves un kultūrainavas mantojums. Tā ir vieta, kur vēsture, ainava un cilvēka radītā vide joprojām dzīvo harmonijā.</w:t>
      </w:r>
    </w:p>
    <w:p>
      <w:pPr>
        <w:pStyle w:val="Heading2"/>
        <w:spacing w:before="240" w:after="120"/>
      </w:pPr>
      <w:r>
        <w:t xml:space="preserve">Iezīmes</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Nav noteikta stila</w:t>
      </w:r>
    </w:p>
    <w:p>
      <w:pPr>
        <w:pStyle w:val="Heading2"/>
        <w:spacing w:before="240" w:after="120"/>
      </w:pPr>
      <w:r>
        <w:t xml:space="preserve">Tēmas</w:t>
      </w:r>
    </w:p>
    <w:p>
      <w:pPr>
        <w:pStyle w:val="ListParagraph"/>
        <w:numPr>
          <w:ilvl w:val="0"/>
          <w:numId w:val="1"/>
        </w:numPr>
        <w:spacing w:after="80"/>
      </w:pPr>
      <w:r>
        <w:t xml:space="preserve">Nav noteiktas tēmas</w:t>
      </w:r>
    </w:p>
    <w:p>
      <w:pPr>
        <w:pStyle w:val="Heading2"/>
        <w:spacing w:before="240" w:after="120"/>
      </w:pPr>
      <w:r>
        <w:t xml:space="preserve">Darba laiks</w:t>
      </w:r>
    </w:p>
    <w:p>
      <w:pPr>
        <w:spacing w:after="200"/>
      </w:pPr>
      <w:r>
        <w:t xml:space="preserve">Darba laiks: no 1. aprīļa līdz 31. oktobrim katru dienu 9.00–17.00, no 1. novembra līdz 31. martam katru dienu 9.00–16.00. 
Piesakoties vismaz vienu dienu iepriekš, apmeklējums iespējams arī ārpus darba laika. 
Ieeja muzejā ir bez maksas.</w:t>
      </w:r>
    </w:p>
    <w:p>
      <w:pPr>
        <w:pStyle w:val="Heading2"/>
        <w:spacing w:before="240" w:after="120"/>
      </w:pPr>
      <w:r>
        <w:t xml:space="preserve">Grupu apmeklējums</w:t>
      </w:r>
    </w:p>
    <w:p>
      <w:pPr>
        <w:spacing w:after="200"/>
      </w:pPr>
      <w:r>
        <w:t xml:space="preserve">Ekskursija ar gidu 30,00 EUR. 
Apskate bez gida - bez maksas.</w:t>
      </w:r>
    </w:p>
    <w:p>
      <w:pPr>
        <w:pStyle w:val="Heading2"/>
        <w:spacing w:before="240" w:after="120"/>
      </w:pPr>
      <w:r>
        <w:t xml:space="preserve">Autostāvvieta</w:t>
      </w:r>
    </w:p>
    <w:p>
      <w:pPr>
        <w:spacing w:after="200"/>
      </w:pPr>
      <w:r>
        <w:t xml:space="preserve">Autostāvvieta: iespējams novietot līdz 12 vieglajām automašīnām vai 3 autobusiem.</w:t>
      </w:r>
    </w:p>
    <w:p>
      <w:pPr>
        <w:pStyle w:val="Heading2"/>
        <w:spacing w:before="240" w:after="120"/>
      </w:pPr>
      <w:r>
        <w:t xml:space="preserve">Biļetes</w:t>
      </w:r>
    </w:p>
    <w:p>
      <w:pPr>
        <w:spacing w:after="200"/>
      </w:pPr>
      <w:r>
        <w:t xml:space="preserve">Ieeja bez maksas</w:t>
      </w:r>
    </w:p>
    <w:p>
      <w:pPr>
        <w:pStyle w:val="Heading2"/>
        <w:spacing w:before="240" w:after="120"/>
      </w:pPr>
      <w:r>
        <w:t xml:space="preserve">Kontaktinformācija</w:t>
      </w:r>
    </w:p>
    <w:p>
      <w:pPr>
        <w:spacing w:after="80"/>
      </w:pPr>
      <w:r>
        <w:t xml:space="preserve">Tālrunis: +37129181219</w:t>
      </w:r>
    </w:p>
    <w:p>
      <w:pPr>
        <w:spacing w:after="80"/>
      </w:pPr>
      <w:r>
        <w:t xml:space="preserve">E-pasts: veveri@lebm.gov.lv</w:t>
      </w:r>
    </w:p>
    <w:p>
      <w:pPr>
        <w:spacing w:after="80"/>
      </w:pPr>
      <w:r>
        <w:t xml:space="preserve">Mājaslapa: https://www.lebm.gov.lv/lv/lauku-ekspozicija-veveri-vecpiebalga</w:t>
      </w:r>
    </w:p>
    <w:p>
      <w:pPr>
        <w:spacing w:before="400"/>
      </w:pPr>
    </w:p>
    <w:p>
      <w:pPr>
        <w:jc w:val="center"/>
      </w:pPr>
      <w:r>
        <w:rPr>
          <w:color w:val="666666"/>
          <w:sz w:val="16"/>
          <w:szCs w:val="16"/>
        </w:rPr>
        <w:t xml:space="preserve">Ģenerēts: 8/26/2026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Lauku ekspozīcija Vecpiebalgas “Vēveri”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2026-08-26T20:01:29.507Z</dcterms:created>
  <dcterms:modified xsi:type="dcterms:W3CDTF">2026-08-26T20:01:29.507Z</dcterms:modified>
</cp:coreProperties>
</file>

<file path=docProps/custom.xml><?xml version="1.0" encoding="utf-8"?>
<Properties xmlns="http://schemas.openxmlformats.org/officeDocument/2006/custom-properties" xmlns:vt="http://schemas.openxmlformats.org/officeDocument/2006/docPropsVTypes"/>
</file>