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Porcelāna dārzs</w:t>
      </w:r>
    </w:p>
    <w:p>
      <w:pPr>
        <w:spacing w:after="200"/>
      </w:pPr>
      <w:r>
        <w:t xml:space="preserve">Uisu talu, Levalõpme küla, Muhu vald, Saare maakond,Eesti, Saaremaa, Estonia, Estonia</w:t>
      </w:r>
    </w:p>
    <w:p>
      <w:pPr>
        <w:spacing w:after="300"/>
      </w:pPr>
      <w:r>
        <w:t xml:space="preserve">Porcelāna dārzs ir romantisks un nedaudz pasaku stilā ieturēts lauku mājas dārzs Muhumā, kas sniedz mieru un ļauj pabūt sapņu pasaulē. Dārzu veidot pamudinājusi aizrautīga vēlme radīt skaistumu un harmoniju, kā arī mīlestība pret dabu.</w:t>
      </w:r>
    </w:p>
    <w:p>
      <w:pPr>
        <w:pStyle w:val="Heading2"/>
        <w:spacing w:before="240" w:after="120"/>
      </w:pPr>
      <w:r>
        <w:t xml:space="preserve">Apraksts</w:t>
      </w:r>
    </w:p>
    <w:p>
      <w:pPr>
        <w:spacing w:after="120"/>
      </w:pPr>
      <w:r>
        <w:t xml:space="preserve">Porcelāna dārzs ir romantisks un nedaudz pasaku stilā ieturēts lauku mājas dārzs Muhumā, kas sniedz mieru un ļauj pabūt sapņu pasaulē.</w:t>
      </w:r>
    </w:p>
    <w:p>
      <w:pPr>
        <w:spacing w:after="120"/>
      </w:pPr>
      <w:r>
        <w:t xml:space="preserve">Dārzu veidot pamudinājusi aizrautīga vēlme radīt skaistumu un harmoniju, kā arī mīlestība pret dabu. Savu vārdu dārzs guvis tādēļ, ka tā saimniece ir porcelāna apgleznotāja.</w:t>
      </w:r>
    </w:p>
    <w:p>
      <w:pPr>
        <w:spacing w:after="120"/>
      </w:pPr>
      <w:r>
        <w:t xml:space="preserve">Augi šeit ir gluži kā māksliniekam gleznošanas piederumi – ļauj radīt skatus, smaržas un īpašas sajūtas.</w:t>
      </w:r>
    </w:p>
    <w:p>
      <w:pPr>
        <w:spacing w:after="120"/>
      </w:pPr>
      <w:r>
        <w:t xml:space="preserve">Stila ziņā Porcelāna dārzs visvairāk līdzinās klasiskam lauku mājas dārzam. 0,7 hektāru plašās teritorijas plānošana tika aktīvi sākta 2007. gadā un līdz šodienai šeit jau aug:</w:t>
      </w:r>
    </w:p>
    <w:p>
      <w:pPr>
        <w:spacing w:after="120"/>
      </w:pPr>
      <w:r>
        <w:t xml:space="preserve">• ap 530 dažādu daudzgadīgu augu;
• 163 rožu šķirņu;
• 60 lapu koku un krūmu;
• ap 40 taksonu skujkoku un mūžzaļo krūmu.</w:t>
      </w:r>
    </w:p>
    <w:p>
      <w:pPr>
        <w:spacing w:after="120"/>
      </w:pPr>
      <w:r>
        <w:t xml:space="preserve">Daiļdārzā ir bioloģiskais līdzsvars
Lai saglabātu bioloģisko līdzsvaru, dārzs netiek pārspīlēti kopts. Saimniekus priecē putnu, taureņu, varžu, sikspārņu un kukaiņu daudzveidība: tā norāda, ka dzīvajā dabā valda līdzsvars un harmonija. Kuplās papardes piedod rotaļīgu paskatu visos gadalaikos, visās dobēs augus atbalsta atlasīti dažādu veidu skuju un lapu koki, kas kopā ar graudzālēm rotā dārzu arī gada aukstajā periodā. Vasarās tos ieskauj vispirms sīpolpuķes, kam seko nākamie daudzgadīgie ziedi, rozes un graudzāles. Šur un tur redzami ārstnieciskie augi: lavanda, piparmētra, salveja un izops. Visskaistākais laiks dārzā ir no vasaras vidus līdz vēlam rudenim.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Dzīvojamais dārzs</w:t>
      </w:r>
    </w:p>
    <w:p>
      <w:pPr>
        <w:pStyle w:val="ListParagraph"/>
        <w:numPr>
          <w:ilvl w:val="0"/>
          <w:numId w:val="1"/>
        </w:numPr>
        <w:spacing w:after="80"/>
      </w:pPr>
      <w:r>
        <w:t xml:space="preserve">Lauku mājas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7 EUR no cilvēka.</w:t>
      </w:r>
    </w:p>
    <w:p>
      <w:pPr>
        <w:pStyle w:val="Heading2"/>
        <w:spacing w:before="240" w:after="120"/>
      </w:pPr>
      <w:r>
        <w:t xml:space="preserve">Sezonalitāte</w:t>
      </w:r>
    </w:p>
    <w:p>
      <w:pPr>
        <w:spacing w:after="200"/>
      </w:pPr>
      <w:r>
        <w:t xml:space="preserve">Apmeklētāji gaidīti no jūnija līdz septembrim.</w:t>
      </w:r>
    </w:p>
    <w:p>
      <w:pPr>
        <w:pStyle w:val="Heading2"/>
        <w:spacing w:before="240" w:after="120"/>
      </w:pPr>
      <w:r>
        <w:t xml:space="preserve">Papildu informācija</w:t>
      </w:r>
    </w:p>
    <w:p>
      <w:pPr>
        <w:spacing w:after="200"/>
      </w:pPr>
      <w:r>
        <w:t xml:space="preserve">Iespējams iegādāties ar rokām apgleznotu porcelānu.
Kā nokļūt: Porcelāna dārzs atrodas uz Muhu salas, no Kuivastu ostas mazliet vairāk nekā 10 km uz Sāmsalas pusi. Dārza apmeklējums ir par maksu un to lūdzam iepriekš pieteikt.</w:t>
      </w:r>
    </w:p>
    <w:p>
      <w:pPr>
        <w:pStyle w:val="Heading2"/>
        <w:spacing w:before="240" w:after="120"/>
      </w:pPr>
      <w:r>
        <w:t xml:space="preserve">Kontaktinformācija</w:t>
      </w:r>
    </w:p>
    <w:p>
      <w:pPr>
        <w:spacing w:after="80"/>
      </w:pPr>
      <w:r>
        <w:t xml:space="preserve">Tālrunis: +372 5034127</w:t>
      </w:r>
    </w:p>
    <w:p>
      <w:pPr>
        <w:spacing w:after="80"/>
      </w:pPr>
      <w:r>
        <w:t xml:space="preserve">E-pasts: riima.randviir@mail.ee</w:t>
      </w:r>
    </w:p>
    <w:p>
      <w:pPr>
        <w:spacing w:after="80"/>
      </w:pPr>
      <w:r>
        <w:t xml:space="preserve">Mājaslapa: http://www.estoniangardens.ee/index.php?page=gardenpage&amp;id=14</w:t>
      </w:r>
    </w:p>
    <w:p>
      <w:pPr>
        <w:pStyle w:val="Heading2"/>
        <w:spacing w:before="240" w:after="120"/>
      </w:pPr>
      <w:r>
        <w:t xml:space="preserve">Dārza plāns</w:t>
      </w:r>
    </w:p>
    <w:p>
      <w:pPr>
        <w:spacing w:after="200"/>
      </w:pPr>
      <w:r>
        <w:t xml:space="preserve">/uploads/2c2df74a33bbdc859c27aad766d2f3b008d048d1.jpg</w:t>
      </w:r>
    </w:p>
    <w:p>
      <w:pPr>
        <w:spacing w:before="400"/>
      </w:pPr>
    </w:p>
    <w:p>
      <w:pPr>
        <w:jc w:val="center"/>
      </w:pPr>
      <w:r>
        <w:rPr>
          <w:color w:val="666666"/>
          <w:sz w:val="16"/>
          <w:szCs w:val="16"/>
        </w:rPr>
        <w:t xml:space="preserve">Ģenerēts: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Porcelāna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2026-04-29T21:21:07.746Z</dcterms:created>
  <dcterms:modified xsi:type="dcterms:W3CDTF">2026-04-29T21:21:07.747Z</dcterms:modified>
</cp:coreProperties>
</file>

<file path=docProps/custom.xml><?xml version="1.0" encoding="utf-8"?>
<Properties xmlns="http://schemas.openxmlformats.org/officeDocument/2006/custom-properties" xmlns:vt="http://schemas.openxmlformats.org/officeDocument/2006/docPropsVTypes"/>
</file>