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Sangaste lossi aed</w:t>
      </w:r>
    </w:p>
    <w:p>
      <w:pPr>
        <w:spacing w:after="200"/>
      </w:pPr>
      <w:r>
        <w:t xml:space="preserve">Lossiküla, Otepää vald, Valga maakond, Eesti, Valgamaa, Estonia, Estonia</w:t>
      </w:r>
    </w:p>
    <w:p>
      <w:pPr>
        <w:spacing w:after="300"/>
      </w:pPr>
      <w:r>
        <w:t xml:space="preserve">Sangaste loss asub inglise stiilis aia rüpes.
Sangaste loss on Lõuna-Eesti üks kõige suurejoonelisemaid vaatamisväärsusi, mille külastamist soovitatakse soojalt kõigile kultuuri- ja ajaloohuvilistele.
Sangaste mõisakompleksi tähelepanuväärseima ehitise, lossi projekteeris arhitekt Otto Pius Hippius 1874. aastal. Tema eeskujuks oli Tudorite-aegne hilisgootikat ja renessanssi ühendav arhitektuuristiil. Ka Sangaste viimane mõisahärra Friedrich Georg Magnus von Berg (1888–1938) sai inspiratsiooni Inglismaal nähtud arhitektuurist.</w:t>
      </w:r>
    </w:p>
    <w:p>
      <w:pPr>
        <w:pStyle w:val="Heading2"/>
        <w:spacing w:before="240" w:after="120"/>
      </w:pPr>
      <w:r>
        <w:t xml:space="preserve">Kirjeldus</w:t>
      </w:r>
    </w:p>
    <w:p>
      <w:pPr>
        <w:spacing w:after="120"/>
      </w:pPr>
      <w:r>
        <w:t xml:space="preserve">Sangaste loss asub inglise stiilis aia rüpes.</w:t>
      </w:r>
    </w:p>
    <w:p>
      <w:pPr>
        <w:spacing w:after="120"/>
      </w:pPr>
      <w:r>
        <w:t xml:space="preserve">Sangaste loss on Lõuna-Eesti üks kõige suurejoonelisemaid vaatamisväärsusi, mille külastamist soovitatakse soojalt kõigile kultuuri- ja ajaloohuvilistele.</w:t>
      </w:r>
    </w:p>
    <w:p>
      <w:pPr>
        <w:spacing w:after="120"/>
      </w:pPr>
      <w:r>
        <w:t xml:space="preserve">Sangaste mõisakompleksi tähelepanuväärseima ehitise, lossi projekteeris arhitekt Otto Pius Hippius 1874. aastal. Tema eeskujuks oli Tudorite-aegne hilisgootikat ja renessanssi ühendav arhitektuuristiil. Ka Sangaste viimane mõisahärra Friedrich Georg Magnus von Berg (1888–1938) sai inspiratsiooni Inglismaal nähtud arhitektuurist.</w:t>
      </w:r>
    </w:p>
    <w:p>
      <w:pPr>
        <w:spacing w:after="120"/>
      </w:pPr>
      <w:r>
        <w:t xml:space="preserve">Inglismaalt on pärit ka mõisa aia inglise stiilis kujundus. Aiamaastik on mitmekesise pinnareljeefiga ja looduse ilu on väljendunud parimal moel: esile on toodud taimestik, mis on aastakümneid saanud oma rütmis kasvada ja mille kasvamist jälgib nüüd hoolas lossipere.</w:t>
      </w:r>
    </w:p>
    <w:p>
      <w:pPr>
        <w:spacing w:after="120"/>
      </w:pPr>
      <w:r>
        <w:t xml:space="preserve">Aeda tulijaid tervitavad suured rohelised muruplatsid, mis viivad mõtted puhkusele.&amp;nbsp;Pisut eemal näeme tiike, mis rajati omal ajal soise maa-ala kuivenduseks ja täiustavad nüüd lossi inglise stiilis aeda.</w:t>
      </w:r>
    </w:p>
    <w:p>
      <w:pPr>
        <w:spacing w:after="120"/>
      </w:pPr>
      <w:r>
        <w:t xml:space="preserve">Sangaste lossi aia eripalgelised lillepeenradSilma paitavad värviküllased lillepeenrad, mis toovad naeratuse suule igale aiasõbrale.&amp;nbsp;Kahel peenral, mille kogupindala on 24 ruutmeetrit, kasvab 32 erinevat taimeliiki, mis on hoolikalt valitud, arvestades iga püsitaime eripära. Lähemalt vaadates hakkab silma, et kuigi kaks peenart näevad sarnased välja, peidavad endas hoopis isemoodi taimeliike. Peenrad on kujundatud, arvestades aia päikeselist ja varjulist külge, mis üheskoos loovad kauni terviku.</w:t>
      </w:r>
    </w:p>
    <w:p>
      <w:pPr>
        <w:spacing w:after="120"/>
      </w:pPr>
      <w:r>
        <w:t xml:space="preserve">Päiksepoolsel peenral leiame astilbed, näiteks Astilbe Chinensis´e sordi „Vision in Red“, mis oma puhmikulise välimusega annab mänglevat õhulisust. Suureõieline magun Papaver „Patty`s Plum” lisab peent graatsiat, valgeõieline Aster ageratoides asran pakub lihtsat ilu.</w:t>
      </w:r>
    </w:p>
    <w:p>
      <w:pPr>
        <w:spacing w:after="120"/>
      </w:pPr>
      <w:r>
        <w:t xml:space="preserve">Varjulisel peenral õitseb õrn roosakas floks, Phlox paniculata „Katherine“. Haruldastest taimeliikidest kohtame lummavat mets-kuukressi Lunaria rediviva`t, peenralt ei puudu ka putukate maiuspala, virgiinia männasmailane Veronicastrum virginicum „Fascination“.</w:t>
      </w:r>
    </w:p>
    <w:p>
      <w:pPr>
        <w:spacing w:after="120"/>
      </w:pPr>
      <w:r>
        <w:t xml:space="preserve">Need taimeliigid on vaid mõned paljudest, mida pakub mitmekesine Sangaste mõisa aed.</w:t>
      </w:r>
    </w:p>
    <w:p>
      <w:pPr>
        <w:spacing w:after="120"/>
      </w:pPr>
      <w:r>
        <w:t xml:space="preserve">Aiakülastusel tasub meeles pidada, et kauneim aeg on selleks juulist kuni augusti-septembrini. Olete teretulnud nautima taimeliikide tärkamist ka varakevadel või unne suikumist&amp;nbsp; hilissügisel.</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Grupivisiit</w:t>
      </w:r>
    </w:p>
    <w:p>
      <w:pPr>
        <w:spacing w:after="200"/>
      </w:pPr>
      <w:r>
        <w:t xml:space="preserve">Kuni 50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5 EUR.
Lapsed, pensionärid: 3 EUR.
Grupid: -10%.</w:t>
      </w:r>
    </w:p>
    <w:p>
      <w:pPr>
        <w:pStyle w:val="Heading2"/>
        <w:spacing w:before="240" w:after="120"/>
      </w:pPr>
      <w:r>
        <w:t xml:space="preserve">Majutus</w:t>
      </w:r>
    </w:p>
    <w:p>
      <w:pPr>
        <w:spacing w:after="200"/>
      </w:pPr>
      <w:r>
        <w:t xml:space="preserve">Gruppidele, alates 10 inimest. Hotellis on kokku 32 kohta.</w:t>
      </w:r>
    </w:p>
    <w:p>
      <w:pPr>
        <w:pStyle w:val="Heading2"/>
        <w:spacing w:before="240" w:after="120"/>
      </w:pPr>
      <w:r>
        <w:t xml:space="preserve">Hooajalisus</w:t>
      </w:r>
    </w:p>
    <w:p>
      <w:pPr>
        <w:spacing w:after="200"/>
      </w:pPr>
      <w:r>
        <w:t xml:space="preserve">Park on avatud maist septembrini.</w:t>
      </w:r>
    </w:p>
    <w:p>
      <w:pPr>
        <w:pStyle w:val="Heading2"/>
        <w:spacing w:before="240" w:after="120"/>
      </w:pPr>
      <w:r>
        <w:t xml:space="preserve">Lisateave</w:t>
      </w:r>
    </w:p>
    <w:p>
      <w:pPr>
        <w:spacing w:after="200"/>
      </w:pPr>
      <w:r>
        <w:t xml:space="preserve">Külastage ka meie külastuskeskust, kus on avatud näitus “Rukkikrahv ja ilmaimed”.
Kuidas sõita: Sangase loss asub Valgamaal, Tartust u 70 km ja Otepäält 25 km kaugusel.</w:t>
      </w:r>
    </w:p>
    <w:p>
      <w:pPr>
        <w:pStyle w:val="Heading2"/>
        <w:spacing w:before="240" w:after="120"/>
      </w:pPr>
      <w:r>
        <w:t xml:space="preserve">Kontaktandmed</w:t>
      </w:r>
    </w:p>
    <w:p>
      <w:pPr>
        <w:spacing w:after="80"/>
      </w:pPr>
      <w:r>
        <w:t xml:space="preserve">Telefon: +372 5295911</w:t>
      </w:r>
    </w:p>
    <w:p>
      <w:pPr>
        <w:spacing w:after="80"/>
      </w:pPr>
      <w:r>
        <w:t xml:space="preserve">E-post: info@sangasteloss.ee</w:t>
      </w:r>
    </w:p>
    <w:p>
      <w:pPr>
        <w:spacing w:after="80"/>
      </w:pPr>
      <w:r>
        <w:t xml:space="preserve">Veebileht: https://sangastemois.ee/</w:t>
      </w:r>
    </w:p>
    <w:p>
      <w:pPr>
        <w:pStyle w:val="Heading2"/>
        <w:spacing w:before="240" w:after="120"/>
      </w:pPr>
      <w:r>
        <w:t xml:space="preserve">Aia plaan</w:t>
      </w:r>
    </w:p>
    <w:p>
      <w:pPr>
        <w:spacing w:after="200"/>
      </w:pPr>
      <w:r>
        <w:t xml:space="preserve">/uploads/2c887b0190b2d81c0aaf7b9ff646a94c40557cdb.jpg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Sangaste lossi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2026-06-21T02:12:55.969Z</dcterms:created>
  <dcterms:modified xsi:type="dcterms:W3CDTF">2026-06-21T02:12:55.969Z</dcterms:modified>
</cp:coreProperties>
</file>

<file path=docProps/custom.xml><?xml version="1.0" encoding="utf-8"?>
<Properties xmlns="http://schemas.openxmlformats.org/officeDocument/2006/custom-properties" xmlns:vt="http://schemas.openxmlformats.org/officeDocument/2006/docPropsVTypes"/>
</file>