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Septiņu vēju dārzs</w:t>
      </w:r>
    </w:p>
    <w:p>
      <w:pPr>
        <w:spacing w:after="200"/>
      </w:pPr>
      <w:r>
        <w:t xml:space="preserve">Jüri-Jaani Talu, Lõetsa küla, Muhumaa, Saare maakond, Eesti, saaremaa</w:t>
      </w:r>
    </w:p>
    <w:p>
      <w:pPr>
        <w:spacing w:after="300"/>
      </w:pPr>
      <w:r>
        <w:t xml:space="preserve">Dārzs ir interesanta lauku sētas arhitektūras un dārza mazo formu kombinācija; no terasēm un atpūtas vietām veras skati uz dārzu un apkārtējiem laukiem. Dārzam izvēlēti šejienes klimata apstākļiem atbilstoši augi, kas saskan ar apkārtējo ainavu.</w:t>
      </w:r>
    </w:p>
    <w:p>
      <w:pPr>
        <w:pStyle w:val="Heading2"/>
        <w:spacing w:before="240" w:after="120"/>
      </w:pPr>
      <w:r>
        <w:t xml:space="preserve">Apraksts</w:t>
      </w:r>
    </w:p>
    <w:p>
      <w:pPr>
        <w:spacing w:after="120"/>
      </w:pPr>
      <w:r>
        <w:t xml:space="preserve">Saimniecība un tās dārzs lielākoties pakļauti rietumu vējiem. Dārzs ir ap hektāru plašs, tajā ir vairāk nekā simt taksonu. Šeit ir Rietumigaunijas salām raksturīga augsne un dabas apstākļi.</w:t>
      </w:r>
    </w:p>
    <w:p>
      <w:pPr>
        <w:spacing w:after="120"/>
      </w:pPr>
      <w:r>
        <w:t xml:space="preserve">Septiņu vēju dārza veidošana tika uzsākta 2009. gadā. Dārzs ir interesanta lauku sētas arhitektūras un dārza mazo formu kombinācija; no terasēm un atpūtas vietām veras skati uz dārzu un apkārtējiem laukiem. Dārzam izvēlēti šejienes klimata apstākļiem atbilstoši augi, kas saskan ar apkārtējo ainavu. Saimniecību ieskauj sugām bagātas pļavas, kas zied līdz vasaras beigām. Dārzā skatu piesaista veci ceriņi ar bagātīgu dārza keramiku; dārza krāsu paleti veido zili, balti, lillā un dzelteni toņi, to fonā vējā spēlējas graudzāles.
Graudzāles piešķir formu
Graudzāles piešķir dārzam arhitektonisko pamatformu, tās itin kā atmodina dabas noslēpumaino kustību cauri visiem gadalaikiem, no pavasara līdz pavasarim.</w:t>
      </w:r>
    </w:p>
    <w:p>
      <w:pPr>
        <w:spacing w:after="120"/>
      </w:pPr>
      <w:r>
        <w:t xml:space="preserve">Papildus graudzālēm dārza ainaviskajā veidošanā izmantoti:</w:t>
      </w:r>
    </w:p>
    <w:p>
      <w:pPr>
        <w:spacing w:after="120"/>
      </w:pPr>
      <w:r>
        <w:t xml:space="preserve">• lavandas;
• birztalas salvijas;
• īstās kaķumētras;
• milzu cefalārijas;
• gandrenes;
• daudzgadīgie lini;
• Virdžīnijas veronikas;
• loki.</w:t>
      </w:r>
    </w:p>
    <w:p>
      <w:pPr>
        <w:spacing w:after="120"/>
      </w:pPr>
      <w:r>
        <w:t xml:space="preserve">Dārza tālākajā daļā atrodas keramikas darbnīca ar dažādām keramikas krāsnīm. Šī ir radošā ligzda, kurā norisinās mākslas un keramikas kursi. Jaunajā dārza galerijā visa gada garumā var iegādāties augstvērtīgus mākslas un amatniecības izstrādājumus.</w:t>
      </w:r>
    </w:p>
    <w:p>
      <w:pPr>
        <w:spacing w:after="120"/>
      </w:pPr>
      <w:r>
        <w:t xml:space="preserve">Izbaudi dienu sev! Pastaigājies dārzā, piedalies mākslas piknikā, pasēdi dārza galerijā un pašķirsti dārza grāmatas un žurnālus.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7 EUR.
Grupām no 20 personām un vairāk: 5 EUR
Cenā iekļauta ekskursija gida pavadībā.
Bērniem apmeklējums bez maksas.</w:t>
      </w:r>
    </w:p>
    <w:p>
      <w:pPr>
        <w:pStyle w:val="Heading2"/>
        <w:spacing w:before="240" w:after="120"/>
      </w:pPr>
      <w:r>
        <w:t xml:space="preserve">Izmitināšana</w:t>
      </w:r>
    </w:p>
    <w:p>
      <w:pPr>
        <w:spacing w:after="200"/>
      </w:pPr>
      <w:r>
        <w:t xml:space="preserve">Pieejams divvietīgs numurs ar saunu.</w:t>
      </w:r>
    </w:p>
    <w:p>
      <w:pPr>
        <w:pStyle w:val="Heading2"/>
        <w:spacing w:before="240" w:after="120"/>
      </w:pPr>
      <w:r>
        <w:t xml:space="preserve">Sezonalitāte</w:t>
      </w:r>
    </w:p>
    <w:p>
      <w:pPr>
        <w:spacing w:after="200"/>
      </w:pPr>
      <w:r>
        <w:t xml:space="preserve">Dārza apmeklētāji gaidīti no jūnija līdz oktobrim 10:00-17:00.</w:t>
      </w:r>
    </w:p>
    <w:p>
      <w:pPr>
        <w:pStyle w:val="Heading2"/>
        <w:spacing w:before="240" w:after="120"/>
      </w:pPr>
      <w:r>
        <w:t xml:space="preserve">Papildu informācija</w:t>
      </w:r>
    </w:p>
    <w:p>
      <w:pPr>
        <w:spacing w:after="200"/>
      </w:pPr>
      <w:r>
        <w:t xml:space="preserve">Kā nokļūt: dārzs atrodas gleznainajā Leetsa ciemā Muhu salā, ap 10 km no Kuivastu ostas.</w:t>
      </w:r>
    </w:p>
    <w:p>
      <w:pPr>
        <w:pStyle w:val="Heading2"/>
        <w:spacing w:before="240" w:after="120"/>
      </w:pPr>
      <w:r>
        <w:t xml:space="preserve">Kontaktinformācija</w:t>
      </w:r>
    </w:p>
    <w:p>
      <w:pPr>
        <w:spacing w:after="80"/>
      </w:pPr>
      <w:r>
        <w:t xml:space="preserve">Tālrunis: +372 5073417</w:t>
      </w:r>
    </w:p>
    <w:p>
      <w:pPr>
        <w:spacing w:after="80"/>
      </w:pPr>
      <w:r>
        <w:t xml:space="preserve">E-pasts: sulev.vahtra@gmail.com</w:t>
      </w:r>
    </w:p>
    <w:p>
      <w:pPr>
        <w:pStyle w:val="Heading2"/>
        <w:spacing w:before="240" w:after="120"/>
      </w:pPr>
      <w:r>
        <w:t xml:space="preserve">Dārza plāns</w:t>
      </w:r>
    </w:p>
    <w:p>
      <w:pPr>
        <w:spacing w:after="200"/>
      </w:pPr>
      <w:r>
        <w:t xml:space="preserve">/uploads/14eed311f567d31df4a199e5e3ea43349de196b5.jpg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Septiņu vēju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2026-06-20T23:22:08.482Z</dcterms:created>
  <dcterms:modified xsi:type="dcterms:W3CDTF">2026-06-20T23:22:08.482Z</dcterms:modified>
</cp:coreProperties>
</file>

<file path=docProps/custom.xml><?xml version="1.0" encoding="utf-8"?>
<Properties xmlns="http://schemas.openxmlformats.org/officeDocument/2006/custom-properties" xmlns:vt="http://schemas.openxmlformats.org/officeDocument/2006/docPropsVTypes"/>
</file>