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Vaikuse aed</w:t>
      </w:r>
    </w:p>
    <w:p>
      <w:pPr>
        <w:spacing w:after="200"/>
      </w:pPr>
      <w:r>
        <w:t xml:space="preserve">Lennuki 4-2, Pärnu, Pärnu maakond, Eesti, Pärnumaa, Estonia, Estonia</w:t>
      </w:r>
    </w:p>
    <w:p>
      <w:pPr>
        <w:spacing w:after="300"/>
      </w:pPr>
      <w:r>
        <w:t xml:space="preserve">Vaikuse aed, Jaapani aiakultuurist inspireeritud rahuaed Pärnu lähedal, pakub külastajatele võimalust nautida kauneid purskkaevusid ja osaleda töötubades. Külastus tuleb eelnevalt kokku leppida, sest tegu on väikese privaataiaga kuni 15 inimesele. Piletit ei küsita, kuid annetused on teretulnud.</w:t>
      </w:r>
    </w:p>
    <w:p>
      <w:pPr>
        <w:pStyle w:val="Heading2"/>
        <w:spacing w:before="240" w:after="120"/>
      </w:pPr>
      <w:r>
        <w:t xml:space="preserve">Kirjeldus</w:t>
      </w:r>
    </w:p>
    <w:p>
      <w:pPr>
        <w:spacing w:after="120"/>
      </w:pPr>
      <w:r>
        <w:t xml:space="preserve">Vaikuse aed on inspiratsiooni saanud Jaapani aiakultuurist, mistõttu leiab sealt mitmeid erinevaid purskkaevusid. Pärnu linna ääres asuv Vaikuse aed pakub külastajatele inspiratsiooni ja võimalust osaleda töötubades. &amp;nbsp;Aia külastamiseks tuleks aeg eelnevalt kokku leppida ning arvestada tuleks sellega, et tegemist on väikese privaataiaga. See tähendab, et maksimaalne grupisuurus võib olla kuni 15 inimest. Piletit aiakülastajatelt ei küsita, kuid kui kõik meeldib, siis oodatud on väikesed annetused.</w:t>
      </w:r>
    </w:p>
    <w:p>
      <w:pPr>
        <w:spacing w:after="120"/>
      </w:pPr>
      <w:r>
        <w:t xml:space="preserve">Vaikuse aia lugu2008. aastal uut kodu otsides pidasid tulevased aiaomanikud tähtsaks, et olemas oleksid nii rõdu kui ka aed, mis pakuvad võimalusi aia kujundamiseks. Toona polnud veel kumbki Jaapanis käinud, kuid mõned tolle kauge paiga aiakujunduse elemendid, mida tänaseks aias näeb, tundusid sobivat:</w:t>
      </w:r>
    </w:p>
    <w:p>
      <w:pPr>
        <w:spacing w:after="120"/>
      </w:pPr>
      <w:r>
        <w:t xml:space="preserve">• veevulinad-purskkaevud,</w:t>
      </w:r>
    </w:p>
    <w:p>
      <w:pPr>
        <w:spacing w:after="120"/>
      </w:pPr>
      <w:r>
        <w:t xml:space="preserve">• tasakaalus tumedad ja heledad toonid,</w:t>
      </w:r>
    </w:p>
    <w:p>
      <w:pPr>
        <w:spacing w:after="120"/>
      </w:pPr>
      <w:r>
        <w:t xml:space="preserve">• hooldatud teerajad,</w:t>
      </w:r>
    </w:p>
    <w:p>
      <w:pPr>
        <w:spacing w:after="120"/>
      </w:pPr>
      <w:r>
        <w:t xml:space="preserve">• tähendusega kivid.</w:t>
      </w:r>
    </w:p>
    <w:p>
      <w:pPr>
        <w:spacing w:after="120"/>
      </w:pPr>
      <w:r>
        <w:t xml:space="preserve">Mõned aastad hiljem külastasid omanikud Tokio ja Kioto kandi templite juurde kuuluvaid parke ning nõnda tekkis Vaikuse aeda näiteks šintoismi pühamu aiavärav. Omanikud ise aeda Jaapani aiaks ei taha kutsuda, sest aiast leiab ka kõike muud; pigem on see eklektiline kultuuride segu:</w:t>
      </w:r>
    </w:p>
    <w:p>
      <w:pPr>
        <w:spacing w:after="120"/>
      </w:pPr>
      <w:r>
        <w:t xml:space="preserve">• Aafrikast pärit mask värava kõrval,</w:t>
      </w:r>
    </w:p>
    <w:p>
      <w:pPr>
        <w:spacing w:after="120"/>
      </w:pPr>
      <w:r>
        <w:t xml:space="preserve">• klaasile on trükitud Elvis Presley portree,</w:t>
      </w:r>
    </w:p>
    <w:p>
      <w:pPr>
        <w:spacing w:after="120"/>
      </w:pPr>
      <w:r>
        <w:t xml:space="preserve">• peegelinstallatsioonid aias.</w:t>
      </w:r>
    </w:p>
    <w:p>
      <w:pPr>
        <w:spacing w:after="120"/>
      </w:pPr>
      <w:r>
        <w:t xml:space="preserve">Aia külastamineTänaseks on Vaikuse aed muutunud sõprade ja tuttavate seas omamoodi vaatamisväärsuseks. Seetõttu mõtlesid omanikud, et Vaikuse aed võiks olla ka mujalt tulnud aiandushuvilistele avatud. Külastajad võivad osaleda purskkaevude ja peegelinstallatsioonide töötoas, kust saab häid soovitusi oma aeda purskkaevu rajamiseks. Omanikud räägivad eesti, vene, inglise, soome ja rootsi keeles.</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Peredele sobiv</w:t>
      </w:r>
    </w:p>
    <w:p>
      <w:pPr>
        <w:pStyle w:val="Heading2"/>
        <w:spacing w:before="240" w:after="120"/>
      </w:pPr>
      <w:r>
        <w:t xml:space="preserve">Stiilid</w:t>
      </w:r>
    </w:p>
    <w:p>
      <w:pPr>
        <w:pStyle w:val="ListParagraph"/>
        <w:numPr>
          <w:ilvl w:val="0"/>
          <w:numId w:val="1"/>
        </w:numPr>
        <w:spacing w:after="80"/>
      </w:pPr>
      <w:r>
        <w:t xml:space="preserve">Elamu 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Kuni 15 inimest giidiga grupis.</w:t>
      </w:r>
    </w:p>
    <w:p>
      <w:pPr>
        <w:pStyle w:val="Heading2"/>
        <w:spacing w:before="240" w:after="120"/>
      </w:pPr>
      <w:r>
        <w:t xml:space="preserve">Parkimine</w:t>
      </w:r>
    </w:p>
    <w:p>
      <w:pPr>
        <w:spacing w:after="200"/>
      </w:pPr>
      <w:r>
        <w:t xml:space="preserve">Parkimisruumi on 2 autole või ühele väikebussile.</w:t>
      </w:r>
    </w:p>
    <w:p>
      <w:pPr>
        <w:pStyle w:val="Heading2"/>
        <w:spacing w:before="240" w:after="120"/>
      </w:pPr>
      <w:r>
        <w:t xml:space="preserve">Piletid</w:t>
      </w:r>
    </w:p>
    <w:p>
      <w:pPr>
        <w:spacing w:after="200"/>
      </w:pPr>
      <w:r>
        <w:t xml:space="preserve">Tasuta.
Soovi korral tehke annetus.</w:t>
      </w:r>
    </w:p>
    <w:p>
      <w:pPr>
        <w:pStyle w:val="Heading2"/>
        <w:spacing w:before="240" w:after="120"/>
      </w:pPr>
      <w:r>
        <w:t xml:space="preserve">Hooajalisus</w:t>
      </w:r>
    </w:p>
    <w:p>
      <w:pPr>
        <w:spacing w:after="200"/>
      </w:pPr>
      <w:r>
        <w:t xml:space="preserve">Aed on avatud maist septembrini.</w:t>
      </w:r>
    </w:p>
    <w:p>
      <w:pPr>
        <w:pStyle w:val="Heading2"/>
        <w:spacing w:before="240" w:after="120"/>
      </w:pPr>
      <w:r>
        <w:t xml:space="preserve">Lisateave</w:t>
      </w:r>
    </w:p>
    <w:p>
      <w:pPr>
        <w:spacing w:after="200"/>
      </w:pPr>
      <w:r>
        <w:t xml:space="preserve">Korraldame väikeste purskkaevude ehitamise töötubasid.
Kuidas sõita: Vaikuse aed asub otse Pärnu linna ääres ning seetõttu saab seda külastada linnatranspordiga. Raeküla ja Haraka peatused asuvad kohe Lennuki tänava juures. Oma autoga tulles võib auto parkida maja ette.&amp;nbsp;Aiakülastus tuleb eelnevalt kokku leppida.</w:t>
      </w:r>
    </w:p>
    <w:p>
      <w:pPr>
        <w:pStyle w:val="Heading2"/>
        <w:spacing w:before="240" w:after="120"/>
      </w:pPr>
      <w:r>
        <w:t xml:space="preserve">Kontaktandmed</w:t>
      </w:r>
    </w:p>
    <w:p>
      <w:pPr>
        <w:spacing w:after="80"/>
      </w:pPr>
      <w:r>
        <w:t xml:space="preserve">Telefon: +372 5267368</w:t>
      </w:r>
    </w:p>
    <w:p>
      <w:pPr>
        <w:spacing w:after="80"/>
      </w:pPr>
      <w:r>
        <w:t xml:space="preserve">E-post: valter.parve@ut.ee</w:t>
      </w:r>
    </w:p>
    <w:p>
      <w:pPr>
        <w:pStyle w:val="Heading2"/>
        <w:spacing w:before="240" w:after="120"/>
      </w:pPr>
      <w:r>
        <w:t xml:space="preserve">Aia plaan</w:t>
      </w:r>
    </w:p>
    <w:p>
      <w:pPr>
        <w:spacing w:after="200"/>
      </w:pPr>
      <w:r>
        <w:t xml:space="preserve">/uploads/836e7ec8e1e044a7a9aec53ee85d10dc3c2726ee.jpg</w:t>
      </w:r>
    </w:p>
    <w:p>
      <w:pPr>
        <w:spacing w:before="400"/>
      </w:pPr>
    </w:p>
    <w:p>
      <w:pPr>
        <w:jc w:val="center"/>
      </w:pPr>
      <w:r>
        <w:rPr>
          <w:color w:val="666666"/>
          <w:sz w:val="16"/>
          <w:szCs w:val="16"/>
        </w:rPr>
        <w:t xml:space="preserve">Loodud: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Vaikuse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2026-01-10T20:18:43.431Z</dcterms:created>
  <dcterms:modified xsi:type="dcterms:W3CDTF">2026-01-10T20:18:43.431Z</dcterms:modified>
</cp:coreProperties>
</file>

<file path=docProps/custom.xml><?xml version="1.0" encoding="utf-8"?>
<Properties xmlns="http://schemas.openxmlformats.org/officeDocument/2006/custom-properties" xmlns:vt="http://schemas.openxmlformats.org/officeDocument/2006/docPropsVTypes"/>
</file>