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Cīruļi talu aed</w:t>
      </w:r>
    </w:p>
    <w:p>
      <w:pPr>
        <w:spacing w:after="200"/>
      </w:pPr>
      <w:r>
        <w:t xml:space="preserve">Cīruļi, Jeru pagasts, Valmieras novads, LV-4234, Vidzeme, Latvia</w:t>
      </w:r>
    </w:p>
    <w:p>
      <w:pPr>
        <w:spacing w:after="300"/>
      </w:pPr>
      <w:r>
        <w:t xml:space="preserve">Uhke Cīruļi aed võib uhkustada oma rikkalike pojengide, päevaliiliate, flokside, astilbede ja liiliate kollektsioonidega. Maja omanikud on siin elanud juba mitu põlvkonda, korrastades ja hoides oma vanavanemate pärandit. Seda peret on läbi aegade ühendanud armastus lillede vastu, sellepärast rõõmustab maja ümber olev aed külaliste silmi paljude huvitavate ja kauniste taimede, ilupõõsaste ja okaspuudega.</w:t>
      </w:r>
    </w:p>
    <w:p>
      <w:pPr>
        <w:pStyle w:val="Heading2"/>
        <w:spacing w:before="240" w:after="120"/>
      </w:pPr>
      <w:r>
        <w:t xml:space="preserve">Kirjeldus</w:t>
      </w:r>
    </w:p>
    <w:p>
      <w:pPr>
        <w:spacing w:after="120"/>
      </w:pPr>
      <w:r>
        <w:t xml:space="preserve">Uhke Cīruļi aed võib uhkustada oma rikkalike pojengide, päevaliiliate, flokside, astilbede ja liiliate kollektsioonidega. Maja omanikud on siin elanud juba mitu põlvkonda, korrastades ja hoides oma vanavanemate pärandit. Seda peret on läbi aegade ühendanud armastus lillede vastu, sellepärast rõõmustab maja ümber olev aed külaliste silmi paljude huvitavate ja kauniste taimede, ilupõõsaste ja okaspuudega.</w:t>
      </w:r>
    </w:p>
    <w:p>
      <w:pPr>
        <w:spacing w:after="120"/>
      </w:pPr>
      <w:r>
        <w:t xml:space="preserve">Cīruļi aed pole niivõrd klassikaline iluaed, kus on hoolikalt läbi kaalutud taimede kompositsioonid ja värvide sobivus – see on pigem kollektsioonide aed. Tähelepanu keskmes on siin päevaliiliad, mille sorte on siin juba üle kolmesaja. Nende õide puhkemisel tundub, nagu kataks kogu aeda värviline õitemeri. Suve teisel poolel lõhnab siin magusalt üle saja sordi flokse. Samuti pole unustatud ka aedade vana krooni – pojenge. Neid uhkeid lilli kasvab aias mitukümmend liiki ja nende õite vormi- ja värviküllus rõõmustavad aia külalisi igal kevadel. Kesksuvel lisavad aiale meeldivaid värviaktsente ka rikkalik astilbede kogu ning joovastavalt lõhnavad kaunid liiliad.</w:t>
      </w:r>
    </w:p>
    <w:p>
      <w:pPr>
        <w:spacing w:after="120"/>
      </w:pPr>
      <w:r>
        <w:t xml:space="preserve">Aia hooldajate rõõmuks tunnevad end siin hästi ka tulivõhud, budleiad, tõrvikliiliad, aed-orhideed, monardad, rodgersiad, kobarpead, siilkübarad, imelilled, kukekannused, ramondad, mitmesugused kevadiste sibullillede sordid, samuti ka ilupõõsad, okaspuud ja viinapuud. Igal aia taimel on oma aeg, seda peab lihtsalt oskama märgata ja hinnata.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Külastajaid oodatakse maist oktoobrini kell 10.00–21.00.</w:t>
      </w:r>
    </w:p>
    <w:p>
      <w:pPr>
        <w:pStyle w:val="Heading2"/>
        <w:spacing w:before="240" w:after="120"/>
      </w:pPr>
      <w:r>
        <w:t xml:space="preserve">Parkimine</w:t>
      </w:r>
    </w:p>
    <w:p>
      <w:pPr>
        <w:spacing w:after="200"/>
      </w:pPr>
      <w:r>
        <w:t xml:space="preserve">Ruumi on 10 autole ja 1 bussile.</w:t>
      </w:r>
    </w:p>
    <w:p>
      <w:pPr>
        <w:pStyle w:val="Heading2"/>
        <w:spacing w:before="240" w:after="120"/>
      </w:pPr>
      <w:r>
        <w:t xml:space="preserve">Piletid</w:t>
      </w:r>
    </w:p>
    <w:p>
      <w:pPr>
        <w:spacing w:after="200"/>
      </w:pPr>
      <w:r>
        <w:t xml:space="preserve">2 EUR.</w:t>
      </w:r>
    </w:p>
    <w:p>
      <w:pPr>
        <w:pStyle w:val="Heading2"/>
        <w:spacing w:before="240" w:after="120"/>
      </w:pPr>
      <w:r>
        <w:t xml:space="preserve">Hooajalisus</w:t>
      </w:r>
    </w:p>
    <w:p>
      <w:pPr>
        <w:spacing w:after="200"/>
      </w:pPr>
      <w:r>
        <w:t xml:space="preserve">V-X</w:t>
      </w:r>
    </w:p>
    <w:p>
      <w:pPr>
        <w:pStyle w:val="Heading2"/>
        <w:spacing w:before="240" w:after="120"/>
      </w:pPr>
      <w:r>
        <w:t xml:space="preserve">Kontaktandmed</w:t>
      </w:r>
    </w:p>
    <w:p>
      <w:pPr>
        <w:spacing w:after="80"/>
      </w:pPr>
      <w:r>
        <w:t xml:space="preserve">Telefon: +371 29207505</w:t>
      </w:r>
    </w:p>
    <w:p>
      <w:pPr>
        <w:spacing w:after="80"/>
      </w:pPr>
      <w:r>
        <w:t xml:space="preserve">E-post: lindauglanova@inbox.lv</w:t>
      </w:r>
    </w:p>
    <w:p>
      <w:pPr>
        <w:spacing w:after="80"/>
      </w:pPr>
      <w:r>
        <w:t xml:space="preserve">Veebileht: http://www.dienziedes.lv</w:t>
      </w:r>
    </w:p>
    <w:p>
      <w:pPr>
        <w:spacing w:before="400"/>
      </w:pPr>
    </w:p>
    <w:p>
      <w:pPr>
        <w:jc w:val="center"/>
      </w:pPr>
      <w:r>
        <w:rPr>
          <w:color w:val="666666"/>
          <w:sz w:val="16"/>
          <w:szCs w:val="16"/>
        </w:rPr>
        <w:t xml:space="preserve">Loodud: 6/12/2026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Cīruļi talu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2026-06-12T00:46:32.309Z</dcterms:created>
  <dcterms:modified xsi:type="dcterms:W3CDTF">2026-06-12T00:46:32.309Z</dcterms:modified>
</cp:coreProperties>
</file>

<file path=docProps/custom.xml><?xml version="1.0" encoding="utf-8"?>
<Properties xmlns="http://schemas.openxmlformats.org/officeDocument/2006/custom-properties" xmlns:vt="http://schemas.openxmlformats.org/officeDocument/2006/docPropsVTypes"/>
</file>