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Ināras dārzs</w:t>
      </w:r>
    </w:p>
    <w:p>
      <w:pPr>
        <w:spacing w:after="200"/>
      </w:pPr>
      <w:r>
        <w:t xml:space="preserve">Kārļi, Cekule, Salaspils pagasts, Salaspils novads, LV-2118, Latvia, Riga, Latvia</w:t>
      </w:r>
    </w:p>
    <w:p>
      <w:pPr>
        <w:spacing w:after="30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pStyle w:val="Heading2"/>
        <w:spacing w:before="240" w:after="120"/>
      </w:pPr>
      <w:r>
        <w:t xml:space="preserve">Apraksts</w:t>
      </w:r>
    </w:p>
    <w:p>
      <w:pPr>
        <w:spacing w:after="12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spacing w:after="120"/>
      </w:pPr>
      <w:r>
        <w:t xml:space="preserve">Dārza īpašnieces ilgtermiņa projekts ir ar laiku te izveidot dendroloģisko parku. Ar to sasaucas arī viņas koptā daiļdārza iecere – skaista, dabiska un nedaudz “mežonīga” ainava, kas baudāma visos gadalaikos.</w:t>
      </w:r>
    </w:p>
    <w:p>
      <w:pPr>
        <w:spacing w:after="120"/>
      </w:pPr>
      <w:r>
        <w:t xml:space="preserve">Šis dārzs katru vasaru uzplaukst citādāks. Dominējošie augu un ziedu toņi ikreiz atspoguļo saimnieces noskaņojumu plānošanas brīdī. Ināras dārza favorītes neapšaubāmi ir daudzveidīgās graudzāles, kas izskatās gleznaini gan vasarā, gan rudens miglā, gan apsarmojušas, gan viegli piesnigušas. Protams, dārzā atrodams vēl daudz kas cits – no krāšņas peoniju kolekcijas līdz kokveida papardēm –, un tikpat labi te jūtas arī pa kādai nezālei: ja tā iekļaujas ainavā, tad tiek atstāta lepoties ar savu skaistumu.</w:t>
      </w:r>
    </w:p>
    <w:p>
      <w:pPr>
        <w:spacing w:after="120"/>
      </w:pPr>
      <w:r>
        <w:t xml:space="preserve">Sava vieta ierādīta arī ūdenim. Lai arī dārzs atrodas ezera krastā, te ierīkoti vēl divi mākslīgi baseini ar ūdensrozēm un zivtiņām, kā arī miniatūrs purva modelis.</w:t>
      </w:r>
    </w:p>
    <w:p>
      <w:pPr>
        <w:spacing w:after="120"/>
      </w:pPr>
      <w:r>
        <w:t xml:space="preserve">Roze gan šai dārzā ir tikai viena – tā saimniece.</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Stāvlaukumā vieta 1 autobusam.</w:t>
      </w:r>
    </w:p>
    <w:p>
      <w:pPr>
        <w:pStyle w:val="Heading2"/>
        <w:spacing w:before="240" w:after="120"/>
      </w:pPr>
      <w:r>
        <w:t xml:space="preserve">Biļetes</w:t>
      </w:r>
    </w:p>
    <w:p>
      <w:pPr>
        <w:spacing w:after="200"/>
      </w:pPr>
      <w:r>
        <w:t xml:space="preserve">Ieejas maksa - 5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 26162709</w:t>
      </w:r>
    </w:p>
    <w:p>
      <w:pPr>
        <w:spacing w:after="80"/>
      </w:pPr>
      <w:r>
        <w:t xml:space="preserve">E-pasts: rudy65@tvnet.lv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Ināras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2026-06-20T23:16:59.869Z</dcterms:created>
  <dcterms:modified xsi:type="dcterms:W3CDTF">2026-06-20T23:16:59.870Z</dcterms:modified>
</cp:coreProperties>
</file>

<file path=docProps/custom.xml><?xml version="1.0" encoding="utf-8"?>
<Properties xmlns="http://schemas.openxmlformats.org/officeDocument/2006/custom-properties" xmlns:vt="http://schemas.openxmlformats.org/officeDocument/2006/docPropsVTypes"/>
</file>