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Jaunrūjase talu aed</w:t>
      </w:r>
    </w:p>
    <w:p>
      <w:pPr>
        <w:spacing w:after="200"/>
      </w:pPr>
      <w:r>
        <w:t xml:space="preserve">Jaunrūjas, Raiskuma pag., Cēsu novads, Vidzeme, Latvia</w:t>
      </w:r>
    </w:p>
    <w:p>
      <w:pPr>
        <w:spacing w:after="300"/>
      </w:pPr>
      <w:r>
        <w:t xml:space="preserve">Raiskumsi vallas asuv talu Jaunrūjas tegeleb mitmeaastaste ilutaimede, väikeste sibullillede, pojengide ja vesirooside kasvatamisega. Lillede õitsemise ajal korraldatakse siin avatud uste päevi ja võetakse vastu ekskursioonigruppe. Jaunrūja pererahvaks on tuntud lillekasvatajad Guna ja Jānis Rukšāns ning aednik Līga Popova.
Aretaja Jānis Rukšānsi uhkus, krookused, hakkavad kasvuhoones õitsema märtsi keskel. Talle kuulub maailma suurim krookuste kollektsioon ja ta on sellest kultuurist kaks raamatut kirjutanud – Crocuses: A Complete Guide to the Genus (2011) ja selle täiendatud väljaanne The World of Crocuses (2017), mõlemad inglise keeles.</w:t>
      </w:r>
    </w:p>
    <w:p>
      <w:pPr>
        <w:pStyle w:val="Heading2"/>
        <w:spacing w:before="240" w:after="120"/>
      </w:pPr>
      <w:r>
        <w:t xml:space="preserve">Kirjeldus</w:t>
      </w:r>
    </w:p>
    <w:p>
      <w:pPr>
        <w:spacing w:after="120"/>
      </w:pPr>
      <w:r>
        <w:t xml:space="preserve">Raiskumsi vallas asuv talu Jaunrūjas tegeleb mitmeaastaste ilutaimede, väikeste sibullillede, pojengide ja vesirooside kasvatamisega. Lillede õitsemise ajal korraldatakse siin avatud uste päevi ja võetakse vastu ekskursioonigruppe. Jaunrūja pererahvaks on tuntud lillekasvatajad Guna ja Jānis Rukšāns ning aednik Līga Popova.</w:t>
      </w:r>
    </w:p>
    <w:p>
      <w:pPr>
        <w:spacing w:after="120"/>
      </w:pPr>
      <w:r>
        <w:t xml:space="preserve">Aretaja Jānis Rukšānsi uhkus, krookused, hakkavad kasvuhoones õitsema märtsi keskel. Talle kuulub maailma suurim krookuste kollektsioon ja ta on sellest kultuurist kaks raamatut kirjutanud – Crocuses: A Complete Guide to the Genus (2011) ja selle täiendatud väljaanne The World of Crocuses (2017), mõlemad inglise keeles. Peale krookuseid hakkavad kasvuhoones õitsema kobarhüatsindid, sillad, lumekupud, tulbid, dekoratiivsibulad ja teised väikesed sibullilled. Igal aastal läheb Jānis Rukšāns avastusretkedele ning sellest, mida ta on seal kogenud ja saanud, on ta kirjutanud raamatu Buried treasures. Nendel retkedel on ta avastanud ja kirjeldanud üle 50 uue sibultaimede liigi.</w:t>
      </w:r>
    </w:p>
    <w:p>
      <w:pPr>
        <w:spacing w:after="120"/>
      </w:pPr>
      <w:r>
        <w:t xml:space="preserve">Mais hakkavad aias õitsema varajased pojengide liigid, juunis aga puhkevad üksteise järel õide sordid, mille eest hoolitseb Līga Popova. Tema päralt on siin umbes 250 pojengide varianti.</w:t>
      </w:r>
    </w:p>
    <w:p>
      <w:pPr>
        <w:spacing w:after="120"/>
      </w:pPr>
      <w:r>
        <w:t xml:space="preserve">Pojengidega samal ajal õitsevad siberi võhumõõgad, juuli keskel aga floksid (sajad sordid ja Guna hübriidid) ja liiliad. Kogu hooaja jooksul võib näha mitmekesist hostade aeda 250 liigiga ja vesirooside õitsemist (70 liiki) nii tiikides kui basseinides. Selle mitmeaastaste taimede kollektsiooni eest hoolitseb Guna Rukšāne. Oma aianduskogemust on ta edasi andnud kahes raamatus – Aiamaagia (2013) ja Floksid (2017). Guna päralt on ka Jaunrūjase haljasalad ning koos Jānisega loeb ta huvilistele loenguid.</w:t>
      </w:r>
    </w:p>
    <w:p>
      <w:pPr>
        <w:spacing w:after="120"/>
      </w:pPr>
      <w:r>
        <w:t xml:space="preserve">Lillede õitsemise ajal korraldatakse Jaunrūjases lahtiste uste päevi ja võetakse vastu ekskursioonigruppe. Huvilised võivad kataloogi järgi osta ka lillesibulaid ja -istikuid. Igal aastal ilmub uus kataloog, sest sortiment muutub. Tellimused saadetakse postiga välja mais ja septembris. Ette helistades võivad tellijad ka ise istikutele järele tulla.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70 inimest.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Soovi korral tehke annetus.
Giiditeenus: 10 EUR</w:t>
      </w:r>
    </w:p>
    <w:p>
      <w:pPr>
        <w:pStyle w:val="Heading2"/>
        <w:spacing w:before="240" w:after="120"/>
      </w:pPr>
      <w:r>
        <w:t xml:space="preserve">Hooajalisus</w:t>
      </w:r>
    </w:p>
    <w:p>
      <w:pPr>
        <w:spacing w:after="200"/>
      </w:pPr>
      <w:r>
        <w:t xml:space="preserve">Aed on avatud märtsist oktoobrini.</w:t>
      </w:r>
    </w:p>
    <w:p>
      <w:pPr>
        <w:pStyle w:val="Heading2"/>
        <w:spacing w:before="240" w:after="120"/>
      </w:pPr>
      <w:r>
        <w:t xml:space="preserve">Kontaktandmed</w:t>
      </w:r>
    </w:p>
    <w:p>
      <w:pPr>
        <w:spacing w:after="80"/>
      </w:pPr>
      <w:r>
        <w:t xml:space="preserve">Telefon: +371 29488877</w:t>
      </w:r>
    </w:p>
    <w:p>
      <w:pPr>
        <w:spacing w:after="80"/>
      </w:pPr>
      <w:r>
        <w:t xml:space="preserve">E-post: guna.ruksane@hawk.lv</w:t>
      </w:r>
    </w:p>
    <w:p>
      <w:pPr>
        <w:spacing w:after="80"/>
      </w:pPr>
      <w:r>
        <w:t xml:space="preserve">Veebileht: http://www.rarebulbs.lv/index.php/en/</w:t>
      </w:r>
    </w:p>
    <w:p>
      <w:pPr>
        <w:pStyle w:val="Heading2"/>
        <w:spacing w:before="240" w:after="120"/>
      </w:pPr>
      <w:r>
        <w:t xml:space="preserve">Aia plaan</w:t>
      </w:r>
    </w:p>
    <w:p>
      <w:pPr>
        <w:spacing w:after="200"/>
      </w:pPr>
      <w:r>
        <w:t xml:space="preserve">/uploads/2fc89d55b0668df8862d764e53da4dcc6e0933c7.jpg</w:t>
      </w:r>
    </w:p>
    <w:p>
      <w:pPr>
        <w:spacing w:before="400"/>
      </w:pPr>
    </w:p>
    <w:p>
      <w:pPr>
        <w:jc w:val="center"/>
      </w:pPr>
      <w:r>
        <w:rPr>
          <w:color w:val="666666"/>
          <w:sz w:val="16"/>
          <w:szCs w:val="16"/>
        </w:rPr>
        <w:t xml:space="preserve">Loodud: 2/24/2026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Jaunrūjase talu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2026-02-24T18:37:47.546Z</dcterms:created>
  <dcterms:modified xsi:type="dcterms:W3CDTF">2026-02-24T18:37:47.546Z</dcterms:modified>
</cp:coreProperties>
</file>

<file path=docProps/custom.xml><?xml version="1.0" encoding="utf-8"?>
<Properties xmlns="http://schemas.openxmlformats.org/officeDocument/2006/custom-properties" xmlns:vt="http://schemas.openxmlformats.org/officeDocument/2006/docPropsVTypes"/>
</file>