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Raunas Stādi taimetalu</w:t>
      </w:r>
    </w:p>
    <w:p>
      <w:pPr>
        <w:spacing w:after="200"/>
      </w:pPr>
      <w:r>
        <w:t xml:space="preserve">"Bērziņi 2", Raunas nov., Raunas pagasts, LV-4131, Vidzeme, Latvia</w:t>
      </w:r>
    </w:p>
    <w:p>
      <w:pPr>
        <w:spacing w:after="300"/>
      </w:pPr>
      <w:r>
        <w:t xml:space="preserve">Raunas puukoolis pakub hoolitsetud suvelilli, püsikuid, ilupõõsaid ja okaspuid. Taimi saab vaadata ka aias, kus nad õitsevad ja kasvavad. Puukool koosneb kasvuhoonetest ja näidisaedast, mida hooldab agronoom Lāsma Riekstiņa koos perega. Lai valik lilli, kõrrelisi, köögivilju ja maitsetaimi. Hooaeg: aprill–oktoober.</w:t>
      </w:r>
    </w:p>
    <w:p>
      <w:pPr>
        <w:pStyle w:val="Heading2"/>
        <w:spacing w:before="240" w:after="120"/>
      </w:pPr>
      <w:r>
        <w:t xml:space="preserve">Kirjeldus</w:t>
      </w:r>
    </w:p>
    <w:p>
      <w:pPr>
        <w:spacing w:after="120"/>
      </w:pPr>
      <w:r>
        <w:t xml:space="preserve">Kaliņi talu istikukasvanduses, mis on tuntud ka Rauna istikute (Raunas stādi) nime all, võib osta hoolikalt kasvatatud suvelillede, mitmeaastaste taimede, ilupõõsaste ja puittaimede istikuid ning ka näha, kui lopsakalt need taimed siinsamas maja juures aias kasvavad.</w:t>
      </w:r>
    </w:p>
    <w:p>
      <w:pPr>
        <w:spacing w:after="120"/>
      </w:pPr>
      <w:r>
        <w:t xml:space="preserve">Selle majapidamise ala on jaotatud kaheks – kasvuhoonetega tootmisalaks ja iluaiaks – ja selle eest kannab hoolt agronoom Lāsma Riekstiņa koos perega. Aiandis kasvatatakse suvelilli ja mitmeaastaseid taimi, kõrrelisi, aedviljade ja maitsetaimede istikuid ning vähesel määral ka ilupõõsaid ja okaspuid. Taimede valik on lai ja meeldib kõigile – nii neile, kes otsivad harjumuspärast, kui ka neile, kelle tähelepanu köidab miski uus ja huvitav oma aiale, peenrale või lillekastile. Aktiivne hooaeg kestab siin aprillist oktoobrini.</w:t>
      </w:r>
    </w:p>
    <w:p>
      <w:pPr>
        <w:spacing w:after="120"/>
      </w:pPr>
      <w:r>
        <w:t xml:space="preserve">Paljusid aiandis kasvatatavatest mitmeaastastest taimedest võib näha välipeenardel: uued taimed istutatakse pere aeda, et proovida, kas siinne karm kliima neile sobib. Pererahvale meeldib ka väga, et aias on elu – siin lendlevad liblikad ja mesilased. Sellepärast istutatakse siia ka taimi, mis neid ligi tõmbavad, näiteks siilkübaraid, liatriseid, raudürte, erinevaid münte ja maitsetaimi. Eredaid värve lisavad aiale floksid, helmikpöörised ja suvelilled. Pererahvas on lausa armunud kõrrelistesse, sellepärast võib peenardel näha mitmeidki vaid kerguse lisamiseks ja tuule ohjeldamiseks mõeldud kõrreliste kompositsioone.</w:t>
      </w:r>
    </w:p>
    <w:p>
      <w:pPr>
        <w:spacing w:after="120"/>
      </w:pPr>
      <w:r>
        <w:t xml:space="preserve">Aias on veel palju ruumi ja siin muutub pidevalt midagi – laiendatakse vanu peenraid ja luuakse uusi, kus saab proovida nii oma valikus leiduvaid kui ka erinevatelt turgudelt leitud imesid. Sellepärast võivad aiandi külalised siin iga kord midagi uut näha.</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Maitsetaimede aed</w:t>
      </w:r>
    </w:p>
    <w:p>
      <w:pPr>
        <w:pStyle w:val="Heading2"/>
        <w:spacing w:before="240" w:after="120"/>
      </w:pPr>
      <w:r>
        <w:t xml:space="preserve">Lahtiolekuajad</w:t>
      </w:r>
    </w:p>
    <w:p>
      <w:pPr>
        <w:spacing w:after="200"/>
      </w:pPr>
      <w:r>
        <w:t xml:space="preserve">Aprill - Juunil
E-L: 9:00-19:00.
P: 9:00-16:00.
Juuli-Oktoober:
E-R: 9:00-18:00.
L: 9:00-16:00.
P: suletud</w:t>
      </w:r>
    </w:p>
    <w:p>
      <w:pPr>
        <w:pStyle w:val="Heading2"/>
        <w:spacing w:before="240" w:after="120"/>
      </w:pPr>
      <w:r>
        <w:t xml:space="preserve">Grupivisiit</w:t>
      </w:r>
    </w:p>
    <w:p>
      <w:pPr>
        <w:spacing w:after="200"/>
      </w:pPr>
      <w:r>
        <w:t xml:space="preserve">Tervitame grupiekskursioone.
Ekskursiooni ajal tutvume aiaga ning jagame oma kogemusi ja teadmisi aia kujundamise, taimede hoolduse ja kasvu kohta.
Ekskursiooni kestus giidiga: 1–1,5 tundi (sõltuvalt grupi suurusest ja huvidest).
Giidiga ekskursioonid alates 4 külastajast.
Hind: 5,00 € inimese kohta. Alla 12-aastased lapsed tasuta.
Aia külastus tuleb eelnevalt broneerida!</w:t>
      </w:r>
    </w:p>
    <w:p>
      <w:pPr>
        <w:pStyle w:val="Heading2"/>
        <w:spacing w:before="240" w:after="120"/>
      </w:pPr>
      <w:r>
        <w:t xml:space="preserve">Parkimine</w:t>
      </w:r>
    </w:p>
    <w:p>
      <w:pPr>
        <w:spacing w:after="200"/>
      </w:pPr>
      <w:r>
        <w:t xml:space="preserve">Ruumi on ka bussidele.</w:t>
      </w:r>
    </w:p>
    <w:p>
      <w:pPr>
        <w:pStyle w:val="Heading2"/>
        <w:spacing w:before="240" w:after="120"/>
      </w:pPr>
      <w:r>
        <w:t xml:space="preserve">Piletid</w:t>
      </w:r>
    </w:p>
    <w:p>
      <w:pPr>
        <w:spacing w:after="200"/>
      </w:pPr>
      <w:r>
        <w:t xml:space="preserve">Aia külastamine ilma giidita maksab 3,00 eurot inimese kohta.</w:t>
      </w:r>
    </w:p>
    <w:p>
      <w:pPr>
        <w:pStyle w:val="Heading2"/>
        <w:spacing w:before="240" w:after="120"/>
      </w:pPr>
      <w:r>
        <w:t xml:space="preserve">Hooajalisus</w:t>
      </w:r>
    </w:p>
    <w:p>
      <w:pPr>
        <w:spacing w:after="200"/>
      </w:pPr>
      <w:r>
        <w:t xml:space="preserve">Külastajaid oodatakse maist novembrini.</w:t>
      </w:r>
    </w:p>
    <w:p>
      <w:pPr>
        <w:pStyle w:val="Heading2"/>
        <w:spacing w:before="240" w:after="120"/>
      </w:pPr>
      <w:r>
        <w:t xml:space="preserve">Lisateave</w:t>
      </w:r>
    </w:p>
    <w:p>
      <w:pPr>
        <w:spacing w:after="200"/>
      </w:pPr>
      <w:r>
        <w:t xml:space="preserve">Aiakülastus tuleb eelnevalt kokku leppida.</w:t>
      </w:r>
    </w:p>
    <w:p>
      <w:pPr>
        <w:pStyle w:val="Heading2"/>
        <w:spacing w:before="240" w:after="120"/>
      </w:pPr>
      <w:r>
        <w:t xml:space="preserve">Kontaktandmed</w:t>
      </w:r>
    </w:p>
    <w:p>
      <w:pPr>
        <w:spacing w:after="80"/>
      </w:pPr>
      <w:r>
        <w:t xml:space="preserve">Telefon:  +371 29333780</w:t>
      </w:r>
    </w:p>
    <w:p>
      <w:pPr>
        <w:spacing w:after="80"/>
      </w:pPr>
      <w:r>
        <w:t xml:space="preserve">E-post: lasmariekstina@inbox.lv</w:t>
      </w:r>
    </w:p>
    <w:p>
      <w:pPr>
        <w:spacing w:after="80"/>
      </w:pPr>
      <w:r>
        <w:t xml:space="preserve">Veebileht: http://www.raunasstadi.lv/</w:t>
      </w:r>
    </w:p>
    <w:p>
      <w:pPr>
        <w:pStyle w:val="Heading2"/>
        <w:spacing w:before="240" w:after="120"/>
      </w:pPr>
      <w:r>
        <w:t xml:space="preserve">Aia plaan</w:t>
      </w:r>
    </w:p>
    <w:p>
      <w:pPr>
        <w:spacing w:after="200"/>
      </w:pPr>
      <w:r>
        <w:t xml:space="preserve">/uploads/3c128e77f3acedcddb2e806616ce96d8e94ea5ba.jpg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Raunas Stādi taimetalu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2026-04-30T00:36:11.049Z</dcterms:created>
  <dcterms:modified xsi:type="dcterms:W3CDTF">2026-04-30T00:36:11.049Z</dcterms:modified>
</cp:coreProperties>
</file>

<file path=docProps/custom.xml><?xml version="1.0" encoding="utf-8"?>
<Properties xmlns="http://schemas.openxmlformats.org/officeDocument/2006/custom-properties" xmlns:vt="http://schemas.openxmlformats.org/officeDocument/2006/docPropsVTypes"/>
</file>